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FFC0D" w14:textId="60D01798" w:rsidR="00A32518" w:rsidRPr="00A32518" w:rsidRDefault="00A32518" w:rsidP="004404BB">
      <w:r w:rsidRPr="00A32518">
        <w:rPr>
          <w:noProof/>
        </w:rPr>
        <w:drawing>
          <wp:anchor distT="0" distB="0" distL="114300" distR="114300" simplePos="0" relativeHeight="251658240" behindDoc="1" locked="0" layoutInCell="1" allowOverlap="1" wp14:anchorId="7ED65501" wp14:editId="53B9E65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79494" cy="490475"/>
            <wp:effectExtent l="0" t="0" r="1905" b="5080"/>
            <wp:wrapTight wrapText="bothSides">
              <wp:wrapPolygon edited="0">
                <wp:start x="4951" y="0"/>
                <wp:lineTo x="0" y="839"/>
                <wp:lineTo x="0" y="19306"/>
                <wp:lineTo x="5993" y="20984"/>
                <wp:lineTo x="21366" y="20984"/>
                <wp:lineTo x="21366" y="18466"/>
                <wp:lineTo x="20323" y="13430"/>
                <wp:lineTo x="21366" y="12591"/>
                <wp:lineTo x="21366" y="3358"/>
                <wp:lineTo x="6253" y="0"/>
                <wp:lineTo x="4951" y="0"/>
              </wp:wrapPolygon>
            </wp:wrapTight>
            <wp:docPr id="1" name="Immagine 1" descr="Immagine che contiene segnale, orologio, pers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app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494" cy="49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CE4A62" w14:textId="798F82E7" w:rsidR="00A32518" w:rsidRPr="00A32518" w:rsidRDefault="00A32518" w:rsidP="004404BB"/>
    <w:p w14:paraId="15FD9923" w14:textId="3347B3F9" w:rsidR="0082705B" w:rsidRPr="004404BB" w:rsidRDefault="006208B0" w:rsidP="004404BB">
      <w:pPr>
        <w:jc w:val="center"/>
        <w:rPr>
          <w:b/>
          <w:bCs/>
        </w:rPr>
      </w:pPr>
      <w:r w:rsidRPr="004404BB">
        <w:rPr>
          <w:b/>
          <w:bCs/>
        </w:rPr>
        <w:t>COMUNICATO STAMPA</w:t>
      </w:r>
    </w:p>
    <w:p w14:paraId="3CE88D2F" w14:textId="7C21922D" w:rsidR="0060429A" w:rsidRPr="004404BB" w:rsidRDefault="006208B0" w:rsidP="004404BB">
      <w:pPr>
        <w:jc w:val="center"/>
        <w:rPr>
          <w:b/>
          <w:bCs/>
          <w:sz w:val="32"/>
          <w:szCs w:val="32"/>
        </w:rPr>
      </w:pPr>
      <w:r w:rsidRPr="004404BB">
        <w:rPr>
          <w:b/>
          <w:bCs/>
          <w:sz w:val="32"/>
          <w:szCs w:val="32"/>
        </w:rPr>
        <w:t xml:space="preserve">Scuola, INAPP: “Ripartono </w:t>
      </w:r>
      <w:r w:rsidR="0060429A" w:rsidRPr="004404BB">
        <w:rPr>
          <w:b/>
          <w:bCs/>
          <w:sz w:val="32"/>
          <w:szCs w:val="32"/>
        </w:rPr>
        <w:t xml:space="preserve">i corsi </w:t>
      </w:r>
      <w:r w:rsidRPr="004404BB">
        <w:rPr>
          <w:b/>
          <w:bCs/>
          <w:sz w:val="32"/>
          <w:szCs w:val="32"/>
        </w:rPr>
        <w:t>IFTS e leFP</w:t>
      </w:r>
      <w:r w:rsidR="0060429A" w:rsidRPr="004404BB">
        <w:rPr>
          <w:b/>
          <w:bCs/>
          <w:sz w:val="32"/>
          <w:szCs w:val="32"/>
        </w:rPr>
        <w:t>,</w:t>
      </w:r>
      <w:r w:rsidRPr="004404BB">
        <w:rPr>
          <w:b/>
          <w:bCs/>
          <w:sz w:val="32"/>
          <w:szCs w:val="32"/>
        </w:rPr>
        <w:t xml:space="preserve"> </w:t>
      </w:r>
      <w:r w:rsidR="00A32518" w:rsidRPr="004404BB">
        <w:rPr>
          <w:b/>
          <w:bCs/>
          <w:sz w:val="32"/>
          <w:szCs w:val="32"/>
        </w:rPr>
        <w:t>passepartout</w:t>
      </w:r>
      <w:r w:rsidRPr="004404BB">
        <w:rPr>
          <w:b/>
          <w:bCs/>
          <w:sz w:val="32"/>
          <w:szCs w:val="32"/>
        </w:rPr>
        <w:t xml:space="preserve"> per il lavoro”</w:t>
      </w:r>
    </w:p>
    <w:p w14:paraId="407D2A20" w14:textId="77777777" w:rsidR="006208B0" w:rsidRPr="004404BB" w:rsidRDefault="008A03F3" w:rsidP="004404BB">
      <w:pPr>
        <w:jc w:val="center"/>
        <w:rPr>
          <w:b/>
          <w:bCs/>
          <w:i/>
          <w:sz w:val="24"/>
          <w:szCs w:val="24"/>
        </w:rPr>
      </w:pPr>
      <w:r w:rsidRPr="004404BB">
        <w:rPr>
          <w:b/>
          <w:bCs/>
          <w:i/>
          <w:sz w:val="24"/>
          <w:szCs w:val="24"/>
        </w:rPr>
        <w:t>Fadda: “Formazione professionale fondamentale per ridisegnare il mondo post Covid-19”</w:t>
      </w:r>
    </w:p>
    <w:p w14:paraId="1CC5F69A" w14:textId="77777777" w:rsidR="007F0588" w:rsidRPr="004404BB" w:rsidRDefault="00F728AC" w:rsidP="004404BB">
      <w:pPr>
        <w:jc w:val="both"/>
        <w:rPr>
          <w:b/>
          <w:sz w:val="24"/>
          <w:szCs w:val="24"/>
        </w:rPr>
      </w:pPr>
      <w:r w:rsidRPr="004404BB">
        <w:rPr>
          <w:sz w:val="24"/>
          <w:szCs w:val="24"/>
        </w:rPr>
        <w:t>Roma, 12</w:t>
      </w:r>
      <w:r w:rsidR="00CE1E17" w:rsidRPr="004404BB">
        <w:rPr>
          <w:sz w:val="24"/>
          <w:szCs w:val="24"/>
        </w:rPr>
        <w:t xml:space="preserve"> agosto 2020 - </w:t>
      </w:r>
      <w:r w:rsidR="006208B0" w:rsidRPr="004404BB">
        <w:rPr>
          <w:sz w:val="24"/>
          <w:szCs w:val="24"/>
        </w:rPr>
        <w:t>Tecnici per la progettazione e lo sviluppo di applicazioni informatiche</w:t>
      </w:r>
      <w:r w:rsidR="005838F1" w:rsidRPr="004404BB">
        <w:rPr>
          <w:sz w:val="24"/>
          <w:szCs w:val="24"/>
        </w:rPr>
        <w:t xml:space="preserve"> e la gestione di database</w:t>
      </w:r>
      <w:r w:rsidR="006208B0" w:rsidRPr="004404BB">
        <w:rPr>
          <w:sz w:val="24"/>
          <w:szCs w:val="24"/>
        </w:rPr>
        <w:t xml:space="preserve">, </w:t>
      </w:r>
      <w:r w:rsidR="00BF6664" w:rsidRPr="004404BB">
        <w:rPr>
          <w:sz w:val="24"/>
          <w:szCs w:val="24"/>
        </w:rPr>
        <w:t xml:space="preserve">anche </w:t>
      </w:r>
      <w:r w:rsidR="006208B0" w:rsidRPr="004404BB">
        <w:rPr>
          <w:sz w:val="24"/>
          <w:szCs w:val="24"/>
        </w:rPr>
        <w:t xml:space="preserve">nel campo sanitario </w:t>
      </w:r>
      <w:r w:rsidR="008A03F3" w:rsidRPr="004404BB">
        <w:rPr>
          <w:sz w:val="24"/>
          <w:szCs w:val="24"/>
        </w:rPr>
        <w:t xml:space="preserve">così come </w:t>
      </w:r>
      <w:r w:rsidR="007F0588" w:rsidRPr="004404BB">
        <w:rPr>
          <w:sz w:val="24"/>
          <w:szCs w:val="24"/>
        </w:rPr>
        <w:t>in quello</w:t>
      </w:r>
      <w:r w:rsidR="006208B0" w:rsidRPr="004404BB">
        <w:rPr>
          <w:sz w:val="24"/>
          <w:szCs w:val="24"/>
        </w:rPr>
        <w:t xml:space="preserve"> edile </w:t>
      </w:r>
      <w:r w:rsidR="007F0588" w:rsidRPr="004404BB">
        <w:rPr>
          <w:sz w:val="24"/>
          <w:szCs w:val="24"/>
        </w:rPr>
        <w:t xml:space="preserve">o del turismo </w:t>
      </w:r>
      <w:r w:rsidR="006208B0" w:rsidRPr="004404BB">
        <w:rPr>
          <w:sz w:val="24"/>
          <w:szCs w:val="24"/>
        </w:rPr>
        <w:t xml:space="preserve">ma anche </w:t>
      </w:r>
      <w:r w:rsidR="005838F1" w:rsidRPr="004404BB">
        <w:rPr>
          <w:sz w:val="24"/>
          <w:szCs w:val="24"/>
        </w:rPr>
        <w:t xml:space="preserve">futuri </w:t>
      </w:r>
      <w:r w:rsidR="006208B0" w:rsidRPr="004404BB">
        <w:rPr>
          <w:sz w:val="24"/>
          <w:szCs w:val="24"/>
        </w:rPr>
        <w:t xml:space="preserve">artigiani </w:t>
      </w:r>
      <w:r w:rsidR="005838F1" w:rsidRPr="004404BB">
        <w:rPr>
          <w:sz w:val="24"/>
          <w:szCs w:val="24"/>
        </w:rPr>
        <w:t>i</w:t>
      </w:r>
      <w:r w:rsidR="00CE1E17" w:rsidRPr="004404BB">
        <w:rPr>
          <w:sz w:val="24"/>
          <w:szCs w:val="24"/>
        </w:rPr>
        <w:t>n</w:t>
      </w:r>
      <w:r w:rsidR="005838F1" w:rsidRPr="004404BB">
        <w:rPr>
          <w:sz w:val="24"/>
          <w:szCs w:val="24"/>
        </w:rPr>
        <w:t xml:space="preserve"> grado di valorizzare i prodotti </w:t>
      </w:r>
      <w:r w:rsidR="00CE1E17" w:rsidRPr="004404BB">
        <w:rPr>
          <w:sz w:val="24"/>
          <w:szCs w:val="24"/>
        </w:rPr>
        <w:t xml:space="preserve">del </w:t>
      </w:r>
      <w:r w:rsidR="006208B0" w:rsidRPr="004404BB">
        <w:rPr>
          <w:sz w:val="24"/>
          <w:szCs w:val="24"/>
        </w:rPr>
        <w:t xml:space="preserve">made in </w:t>
      </w:r>
      <w:proofErr w:type="spellStart"/>
      <w:r w:rsidR="006208B0" w:rsidRPr="004404BB">
        <w:rPr>
          <w:sz w:val="24"/>
          <w:szCs w:val="24"/>
        </w:rPr>
        <w:t>Italy</w:t>
      </w:r>
      <w:proofErr w:type="spellEnd"/>
      <w:r w:rsidR="005838F1" w:rsidRPr="004404BB">
        <w:rPr>
          <w:sz w:val="24"/>
          <w:szCs w:val="24"/>
        </w:rPr>
        <w:t>. Da</w:t>
      </w:r>
      <w:r w:rsidR="00BF6664" w:rsidRPr="004404BB">
        <w:rPr>
          <w:sz w:val="24"/>
          <w:szCs w:val="24"/>
        </w:rPr>
        <w:t xml:space="preserve"> </w:t>
      </w:r>
      <w:r w:rsidR="005838F1" w:rsidRPr="004404BB">
        <w:rPr>
          <w:sz w:val="24"/>
          <w:szCs w:val="24"/>
        </w:rPr>
        <w:t>settembre</w:t>
      </w:r>
      <w:r w:rsidR="00CE1E17" w:rsidRPr="004404BB">
        <w:rPr>
          <w:sz w:val="24"/>
          <w:szCs w:val="24"/>
        </w:rPr>
        <w:t>,</w:t>
      </w:r>
      <w:r w:rsidR="005838F1" w:rsidRPr="004404BB">
        <w:rPr>
          <w:sz w:val="24"/>
          <w:szCs w:val="24"/>
        </w:rPr>
        <w:t xml:space="preserve"> </w:t>
      </w:r>
      <w:r w:rsidR="008F6E5F" w:rsidRPr="004404BB">
        <w:rPr>
          <w:sz w:val="24"/>
          <w:szCs w:val="24"/>
        </w:rPr>
        <w:t>con il riavvio del nuovo anno</w:t>
      </w:r>
      <w:r w:rsidR="005838F1" w:rsidRPr="004404BB">
        <w:rPr>
          <w:sz w:val="24"/>
          <w:szCs w:val="24"/>
        </w:rPr>
        <w:t xml:space="preserve"> scolastico</w:t>
      </w:r>
      <w:r w:rsidR="00BF6664" w:rsidRPr="004404BB">
        <w:rPr>
          <w:sz w:val="24"/>
          <w:szCs w:val="24"/>
        </w:rPr>
        <w:t xml:space="preserve"> e formativo</w:t>
      </w:r>
      <w:r w:rsidR="00CE1E17" w:rsidRPr="004404BB">
        <w:rPr>
          <w:sz w:val="24"/>
          <w:szCs w:val="24"/>
        </w:rPr>
        <w:t>, ripartono i</w:t>
      </w:r>
      <w:r w:rsidR="005838F1" w:rsidRPr="004404BB">
        <w:rPr>
          <w:sz w:val="24"/>
          <w:szCs w:val="24"/>
        </w:rPr>
        <w:t xml:space="preserve"> percorsi di Istruzione e Formazione Tecnica Superiore (IFTS)</w:t>
      </w:r>
      <w:r w:rsidR="00CE1E17" w:rsidRPr="004404BB">
        <w:rPr>
          <w:sz w:val="24"/>
          <w:szCs w:val="24"/>
        </w:rPr>
        <w:t xml:space="preserve"> insieme alla formazione professionalizzante della filiera leFP di cui l’INAPP monitora </w:t>
      </w:r>
      <w:r w:rsidR="007F0588" w:rsidRPr="004404BB">
        <w:rPr>
          <w:sz w:val="24"/>
          <w:szCs w:val="24"/>
        </w:rPr>
        <w:t>ogni anno i risultati per conto del Ministero del Lavoro e in collaborazione con le Regioni</w:t>
      </w:r>
      <w:r w:rsidR="00BF6664" w:rsidRPr="004404BB">
        <w:rPr>
          <w:sz w:val="24"/>
          <w:szCs w:val="24"/>
        </w:rPr>
        <w:t xml:space="preserve"> e Province Autonome</w:t>
      </w:r>
      <w:r w:rsidR="007F0588" w:rsidRPr="004404BB">
        <w:rPr>
          <w:sz w:val="24"/>
          <w:szCs w:val="24"/>
        </w:rPr>
        <w:t xml:space="preserve">. </w:t>
      </w:r>
    </w:p>
    <w:p w14:paraId="719237C7" w14:textId="13B87FC6" w:rsidR="007F0588" w:rsidRPr="004404BB" w:rsidRDefault="00CE1E17" w:rsidP="004404BB">
      <w:pPr>
        <w:jc w:val="both"/>
        <w:rPr>
          <w:b/>
          <w:sz w:val="24"/>
          <w:szCs w:val="24"/>
        </w:rPr>
      </w:pPr>
      <w:r w:rsidRPr="004404BB">
        <w:rPr>
          <w:sz w:val="24"/>
          <w:szCs w:val="24"/>
        </w:rPr>
        <w:t xml:space="preserve">Entrambe le </w:t>
      </w:r>
      <w:r w:rsidR="00696C67" w:rsidRPr="004404BB">
        <w:rPr>
          <w:sz w:val="24"/>
          <w:szCs w:val="24"/>
        </w:rPr>
        <w:t xml:space="preserve">filiere formative, in cui una parte rilevante del percorso viene realizzata in azienda, </w:t>
      </w:r>
      <w:r w:rsidR="007F0588" w:rsidRPr="004404BB">
        <w:rPr>
          <w:sz w:val="24"/>
          <w:szCs w:val="24"/>
        </w:rPr>
        <w:t>per l’Istituto Nazionale per le Analisi delle Politiche Pubbliche</w:t>
      </w:r>
      <w:r w:rsidR="00BF6664" w:rsidRPr="004404BB">
        <w:rPr>
          <w:sz w:val="24"/>
          <w:szCs w:val="24"/>
        </w:rPr>
        <w:t>,</w:t>
      </w:r>
      <w:r w:rsidR="007F0588" w:rsidRPr="004404BB">
        <w:rPr>
          <w:sz w:val="24"/>
          <w:szCs w:val="24"/>
        </w:rPr>
        <w:t xml:space="preserve"> </w:t>
      </w:r>
      <w:r w:rsidRPr="004404BB">
        <w:rPr>
          <w:sz w:val="24"/>
          <w:szCs w:val="24"/>
        </w:rPr>
        <w:t>si confermano un buon canale di accesso al mercato del lavoro: a tre anni dal diploma</w:t>
      </w:r>
      <w:r w:rsidR="00A32518" w:rsidRPr="004404BB">
        <w:rPr>
          <w:b/>
          <w:sz w:val="24"/>
          <w:szCs w:val="24"/>
        </w:rPr>
        <w:t>,</w:t>
      </w:r>
      <w:r w:rsidRPr="004404BB">
        <w:rPr>
          <w:sz w:val="24"/>
          <w:szCs w:val="24"/>
        </w:rPr>
        <w:t xml:space="preserve"> il tasso di occupazione degli studenti </w:t>
      </w:r>
      <w:r w:rsidR="007F0588" w:rsidRPr="004404BB">
        <w:rPr>
          <w:sz w:val="24"/>
          <w:szCs w:val="24"/>
        </w:rPr>
        <w:t xml:space="preserve">della filiera leFP </w:t>
      </w:r>
      <w:r w:rsidRPr="004404BB">
        <w:rPr>
          <w:sz w:val="24"/>
          <w:szCs w:val="24"/>
        </w:rPr>
        <w:t>si attesta al 69%</w:t>
      </w:r>
      <w:r w:rsidR="007F0588" w:rsidRPr="004404BB">
        <w:rPr>
          <w:sz w:val="24"/>
          <w:szCs w:val="24"/>
        </w:rPr>
        <w:t xml:space="preserve">, mentre </w:t>
      </w:r>
      <w:r w:rsidRPr="004404BB">
        <w:rPr>
          <w:sz w:val="24"/>
          <w:szCs w:val="24"/>
        </w:rPr>
        <w:t>per i percorsi di istruzione e Form</w:t>
      </w:r>
      <w:r w:rsidR="007F0588" w:rsidRPr="004404BB">
        <w:rPr>
          <w:sz w:val="24"/>
          <w:szCs w:val="24"/>
        </w:rPr>
        <w:t>azione Tecnica Superiore</w:t>
      </w:r>
      <w:r w:rsidR="00696C67" w:rsidRPr="004404BB">
        <w:rPr>
          <w:sz w:val="24"/>
          <w:szCs w:val="24"/>
        </w:rPr>
        <w:t>,</w:t>
      </w:r>
      <w:r w:rsidR="007F0588" w:rsidRPr="004404BB">
        <w:rPr>
          <w:sz w:val="24"/>
          <w:szCs w:val="24"/>
        </w:rPr>
        <w:t xml:space="preserve"> a</w:t>
      </w:r>
      <w:r w:rsidRPr="004404BB">
        <w:rPr>
          <w:sz w:val="24"/>
          <w:szCs w:val="24"/>
        </w:rPr>
        <w:t xml:space="preserve"> un anno dalla fine del corso, uno st</w:t>
      </w:r>
      <w:r w:rsidR="00696C67" w:rsidRPr="004404BB">
        <w:rPr>
          <w:sz w:val="24"/>
          <w:szCs w:val="24"/>
        </w:rPr>
        <w:t>udente su due ha trovato lavoro e</w:t>
      </w:r>
      <w:r w:rsidRPr="004404BB">
        <w:rPr>
          <w:sz w:val="24"/>
          <w:szCs w:val="24"/>
        </w:rPr>
        <w:t xml:space="preserve"> a due anni </w:t>
      </w:r>
      <w:r w:rsidR="00696C67" w:rsidRPr="004404BB">
        <w:rPr>
          <w:sz w:val="24"/>
          <w:szCs w:val="24"/>
        </w:rPr>
        <w:t xml:space="preserve">la quota di occupati </w:t>
      </w:r>
      <w:r w:rsidRPr="004404BB">
        <w:rPr>
          <w:sz w:val="24"/>
          <w:szCs w:val="24"/>
        </w:rPr>
        <w:t>sale al 64</w:t>
      </w:r>
      <w:r w:rsidR="007F0588" w:rsidRPr="004404BB">
        <w:rPr>
          <w:sz w:val="24"/>
          <w:szCs w:val="24"/>
        </w:rPr>
        <w:t xml:space="preserve">%. Per questi ultimi, </w:t>
      </w:r>
      <w:r w:rsidR="00764484" w:rsidRPr="004404BB">
        <w:rPr>
          <w:sz w:val="24"/>
          <w:szCs w:val="24"/>
        </w:rPr>
        <w:t>caratterizzati da un Repertorio Nazionale che comprende 20 specializzazioni professionali</w:t>
      </w:r>
      <w:r w:rsidR="008F6E5F" w:rsidRPr="004404BB">
        <w:rPr>
          <w:sz w:val="24"/>
          <w:szCs w:val="24"/>
        </w:rPr>
        <w:t>,</w:t>
      </w:r>
      <w:r w:rsidR="007F0588" w:rsidRPr="004404BB">
        <w:rPr>
          <w:sz w:val="24"/>
          <w:szCs w:val="24"/>
        </w:rPr>
        <w:t xml:space="preserve"> resta fondamentale la centralità dell’esperienza di stage aziendale: su un percorso che prevede un range compreso tra le 800 e le 1000 ore, almeno il 30% di queste deve essere svolto dal partecipante in un’azienda sotto forma di </w:t>
      </w:r>
      <w:r w:rsidR="00F728AC" w:rsidRPr="004404BB">
        <w:rPr>
          <w:sz w:val="24"/>
          <w:szCs w:val="24"/>
        </w:rPr>
        <w:t>stage</w:t>
      </w:r>
      <w:r w:rsidR="007F0588" w:rsidRPr="004404BB">
        <w:rPr>
          <w:sz w:val="24"/>
          <w:szCs w:val="24"/>
        </w:rPr>
        <w:t xml:space="preserve">. </w:t>
      </w:r>
      <w:r w:rsidR="00A32518" w:rsidRPr="004404BB">
        <w:rPr>
          <w:b/>
          <w:sz w:val="24"/>
          <w:szCs w:val="24"/>
        </w:rPr>
        <w:t>È</w:t>
      </w:r>
      <w:r w:rsidR="0053685C" w:rsidRPr="004404BB">
        <w:rPr>
          <w:sz w:val="24"/>
          <w:szCs w:val="24"/>
        </w:rPr>
        <w:t xml:space="preserve"> la s</w:t>
      </w:r>
      <w:r w:rsidR="00696C67" w:rsidRPr="004404BB">
        <w:rPr>
          <w:sz w:val="24"/>
          <w:szCs w:val="24"/>
        </w:rPr>
        <w:t xml:space="preserve">tessa quota </w:t>
      </w:r>
      <w:r w:rsidR="0053685C" w:rsidRPr="004404BB">
        <w:rPr>
          <w:sz w:val="24"/>
          <w:szCs w:val="24"/>
        </w:rPr>
        <w:t xml:space="preserve">che i corsisti della </w:t>
      </w:r>
      <w:proofErr w:type="spellStart"/>
      <w:r w:rsidR="00696C67" w:rsidRPr="004404BB">
        <w:rPr>
          <w:sz w:val="24"/>
          <w:szCs w:val="24"/>
        </w:rPr>
        <w:t>IeFP</w:t>
      </w:r>
      <w:proofErr w:type="spellEnd"/>
      <w:r w:rsidR="0053685C" w:rsidRPr="004404BB">
        <w:rPr>
          <w:sz w:val="24"/>
          <w:szCs w:val="24"/>
        </w:rPr>
        <w:t xml:space="preserve"> svolgono in azienda, </w:t>
      </w:r>
      <w:r w:rsidR="00BF6664" w:rsidRPr="004404BB">
        <w:rPr>
          <w:sz w:val="24"/>
          <w:szCs w:val="24"/>
        </w:rPr>
        <w:t xml:space="preserve">con percentuali di formazione in impresa ancora più elevate </w:t>
      </w:r>
      <w:r w:rsidR="0053685C" w:rsidRPr="004404BB">
        <w:rPr>
          <w:sz w:val="24"/>
          <w:szCs w:val="24"/>
        </w:rPr>
        <w:t>nei percorsi realizzati in modalità duale.</w:t>
      </w:r>
      <w:r w:rsidR="00696C67" w:rsidRPr="004404BB">
        <w:rPr>
          <w:sz w:val="24"/>
          <w:szCs w:val="24"/>
        </w:rPr>
        <w:t xml:space="preserve"> </w:t>
      </w:r>
    </w:p>
    <w:p w14:paraId="1172B239" w14:textId="46F8B81E" w:rsidR="007F0588" w:rsidRPr="004404BB" w:rsidRDefault="007F0588" w:rsidP="004404BB">
      <w:pPr>
        <w:jc w:val="both"/>
        <w:rPr>
          <w:b/>
          <w:sz w:val="24"/>
          <w:szCs w:val="24"/>
        </w:rPr>
      </w:pPr>
      <w:r w:rsidRPr="004404BB">
        <w:rPr>
          <w:sz w:val="24"/>
          <w:szCs w:val="24"/>
        </w:rPr>
        <w:t>“</w:t>
      </w:r>
      <w:r w:rsidR="00764484" w:rsidRPr="004404BB">
        <w:rPr>
          <w:i/>
          <w:iCs/>
          <w:sz w:val="24"/>
          <w:szCs w:val="24"/>
        </w:rPr>
        <w:t>L</w:t>
      </w:r>
      <w:r w:rsidRPr="004404BB">
        <w:rPr>
          <w:i/>
          <w:iCs/>
          <w:sz w:val="24"/>
          <w:szCs w:val="24"/>
        </w:rPr>
        <w:t xml:space="preserve">a </w:t>
      </w:r>
      <w:r w:rsidR="00CD2B8A" w:rsidRPr="004404BB">
        <w:rPr>
          <w:i/>
          <w:iCs/>
          <w:sz w:val="24"/>
          <w:szCs w:val="24"/>
        </w:rPr>
        <w:t>cosiddetta filiera lunga della formazione tecnico-professionale (</w:t>
      </w:r>
      <w:proofErr w:type="spellStart"/>
      <w:r w:rsidR="00CD2B8A" w:rsidRPr="004404BB">
        <w:rPr>
          <w:i/>
          <w:iCs/>
          <w:sz w:val="24"/>
          <w:szCs w:val="24"/>
        </w:rPr>
        <w:t>IeFP</w:t>
      </w:r>
      <w:proofErr w:type="spellEnd"/>
      <w:r w:rsidR="00CD2B8A" w:rsidRPr="004404BB">
        <w:rPr>
          <w:i/>
          <w:iCs/>
          <w:sz w:val="24"/>
          <w:szCs w:val="24"/>
        </w:rPr>
        <w:t xml:space="preserve">, IFTS, ITS) </w:t>
      </w:r>
      <w:r w:rsidR="00764484" w:rsidRPr="004404BB">
        <w:rPr>
          <w:i/>
          <w:iCs/>
          <w:sz w:val="24"/>
          <w:szCs w:val="24"/>
        </w:rPr>
        <w:t>avrà un ruolo ancora più centrale</w:t>
      </w:r>
      <w:r w:rsidRPr="004404BB">
        <w:rPr>
          <w:i/>
          <w:iCs/>
          <w:sz w:val="24"/>
          <w:szCs w:val="24"/>
        </w:rPr>
        <w:t xml:space="preserve"> </w:t>
      </w:r>
      <w:r w:rsidR="00764484" w:rsidRPr="004404BB">
        <w:rPr>
          <w:i/>
          <w:iCs/>
          <w:sz w:val="24"/>
          <w:szCs w:val="24"/>
        </w:rPr>
        <w:t>nella fase di ripresa post virus</w:t>
      </w:r>
      <w:r w:rsidR="00764484" w:rsidRPr="004404BB">
        <w:rPr>
          <w:sz w:val="24"/>
          <w:szCs w:val="24"/>
        </w:rPr>
        <w:t xml:space="preserve"> – </w:t>
      </w:r>
      <w:r w:rsidR="00764484" w:rsidRPr="004404BB">
        <w:rPr>
          <w:b/>
          <w:sz w:val="24"/>
          <w:szCs w:val="24"/>
        </w:rPr>
        <w:t>ha spiegato il prof. Sebastiano Fadda, presidente dell’I</w:t>
      </w:r>
      <w:r w:rsidR="00A32518" w:rsidRPr="004404BB">
        <w:rPr>
          <w:b/>
          <w:sz w:val="24"/>
          <w:szCs w:val="24"/>
        </w:rPr>
        <w:t>NAPP</w:t>
      </w:r>
      <w:r w:rsidR="00764484" w:rsidRPr="004404BB">
        <w:rPr>
          <w:sz w:val="24"/>
          <w:szCs w:val="24"/>
        </w:rPr>
        <w:t xml:space="preserve"> – </w:t>
      </w:r>
      <w:r w:rsidR="00764484" w:rsidRPr="004404BB">
        <w:rPr>
          <w:i/>
          <w:iCs/>
          <w:sz w:val="24"/>
          <w:szCs w:val="24"/>
        </w:rPr>
        <w:t xml:space="preserve">se infatti la crisi economica, dovuta anche al blocco delle attività durante il </w:t>
      </w:r>
      <w:proofErr w:type="spellStart"/>
      <w:r w:rsidR="00764484" w:rsidRPr="004404BB">
        <w:rPr>
          <w:i/>
          <w:iCs/>
          <w:sz w:val="24"/>
          <w:szCs w:val="24"/>
        </w:rPr>
        <w:t>lockdown</w:t>
      </w:r>
      <w:proofErr w:type="spellEnd"/>
      <w:r w:rsidR="00764484" w:rsidRPr="004404BB">
        <w:rPr>
          <w:i/>
          <w:iCs/>
          <w:sz w:val="24"/>
          <w:szCs w:val="24"/>
        </w:rPr>
        <w:t>,</w:t>
      </w:r>
      <w:r w:rsidR="00764484" w:rsidRPr="004404BB">
        <w:rPr>
          <w:sz w:val="24"/>
          <w:szCs w:val="24"/>
        </w:rPr>
        <w:t xml:space="preserve"> </w:t>
      </w:r>
      <w:r w:rsidR="00764484" w:rsidRPr="004404BB">
        <w:rPr>
          <w:i/>
          <w:iCs/>
          <w:sz w:val="24"/>
          <w:szCs w:val="24"/>
        </w:rPr>
        <w:t>ha messo a nudo le debolezze del nostro sistema produttivo</w:t>
      </w:r>
      <w:r w:rsidR="0060429A" w:rsidRPr="004404BB">
        <w:rPr>
          <w:i/>
          <w:iCs/>
          <w:sz w:val="24"/>
          <w:szCs w:val="24"/>
        </w:rPr>
        <w:t>,</w:t>
      </w:r>
      <w:r w:rsidR="00764484" w:rsidRPr="004404BB">
        <w:rPr>
          <w:i/>
          <w:iCs/>
          <w:sz w:val="24"/>
          <w:szCs w:val="24"/>
        </w:rPr>
        <w:t xml:space="preserve"> è altrettanto vero che </w:t>
      </w:r>
      <w:r w:rsidR="008A03F3" w:rsidRPr="004404BB">
        <w:rPr>
          <w:i/>
          <w:iCs/>
          <w:sz w:val="24"/>
          <w:szCs w:val="24"/>
        </w:rPr>
        <w:t xml:space="preserve">l’occasione unica del piano </w:t>
      </w:r>
      <w:r w:rsidR="0060429A" w:rsidRPr="004404BB">
        <w:rPr>
          <w:i/>
          <w:iCs/>
          <w:sz w:val="24"/>
          <w:szCs w:val="24"/>
        </w:rPr>
        <w:t xml:space="preserve">europeo </w:t>
      </w:r>
      <w:r w:rsidR="008A03F3" w:rsidRPr="004404BB">
        <w:rPr>
          <w:sz w:val="24"/>
          <w:szCs w:val="24"/>
        </w:rPr>
        <w:t>Next</w:t>
      </w:r>
      <w:r w:rsidR="00A32518" w:rsidRPr="004404BB">
        <w:rPr>
          <w:b/>
          <w:sz w:val="24"/>
          <w:szCs w:val="24"/>
        </w:rPr>
        <w:t xml:space="preserve"> </w:t>
      </w:r>
      <w:r w:rsidR="008A03F3" w:rsidRPr="004404BB">
        <w:rPr>
          <w:sz w:val="24"/>
          <w:szCs w:val="24"/>
        </w:rPr>
        <w:t>Generation</w:t>
      </w:r>
      <w:r w:rsidR="00A32518" w:rsidRPr="004404BB">
        <w:rPr>
          <w:b/>
          <w:sz w:val="24"/>
          <w:szCs w:val="24"/>
        </w:rPr>
        <w:t xml:space="preserve"> </w:t>
      </w:r>
      <w:r w:rsidR="008A03F3" w:rsidRPr="004404BB">
        <w:rPr>
          <w:sz w:val="24"/>
          <w:szCs w:val="24"/>
        </w:rPr>
        <w:t>E</w:t>
      </w:r>
      <w:r w:rsidR="00A32518" w:rsidRPr="004404BB">
        <w:rPr>
          <w:bCs/>
          <w:sz w:val="24"/>
          <w:szCs w:val="24"/>
        </w:rPr>
        <w:t>U</w:t>
      </w:r>
      <w:r w:rsidR="008A03F3" w:rsidRPr="004404BB">
        <w:rPr>
          <w:i/>
          <w:iCs/>
          <w:sz w:val="24"/>
          <w:szCs w:val="24"/>
        </w:rPr>
        <w:t xml:space="preserve"> da oltre 200 miliardi d</w:t>
      </w:r>
      <w:r w:rsidR="0060429A" w:rsidRPr="004404BB">
        <w:rPr>
          <w:i/>
          <w:iCs/>
          <w:sz w:val="24"/>
          <w:szCs w:val="24"/>
        </w:rPr>
        <w:t>i euro</w:t>
      </w:r>
      <w:r w:rsidR="00696C67" w:rsidRPr="004404BB">
        <w:rPr>
          <w:i/>
          <w:iCs/>
          <w:sz w:val="24"/>
          <w:szCs w:val="24"/>
        </w:rPr>
        <w:t>,</w:t>
      </w:r>
      <w:r w:rsidR="0060429A" w:rsidRPr="004404BB">
        <w:rPr>
          <w:i/>
          <w:iCs/>
          <w:sz w:val="24"/>
          <w:szCs w:val="24"/>
        </w:rPr>
        <w:t xml:space="preserve"> apre </w:t>
      </w:r>
      <w:r w:rsidR="008F6E5F" w:rsidRPr="004404BB">
        <w:rPr>
          <w:i/>
          <w:iCs/>
          <w:sz w:val="24"/>
          <w:szCs w:val="24"/>
        </w:rPr>
        <w:t>per l’Italia nuove opportunità</w:t>
      </w:r>
      <w:r w:rsidR="0060429A" w:rsidRPr="004404BB">
        <w:rPr>
          <w:i/>
          <w:iCs/>
          <w:sz w:val="24"/>
          <w:szCs w:val="24"/>
        </w:rPr>
        <w:t xml:space="preserve"> </w:t>
      </w:r>
      <w:r w:rsidR="008A03F3" w:rsidRPr="004404BB">
        <w:rPr>
          <w:i/>
          <w:iCs/>
          <w:sz w:val="24"/>
          <w:szCs w:val="24"/>
        </w:rPr>
        <w:t>nel campo sanitario, dell’assistenza alle persone, nell’informatica, nell’economia circolare, nella logistica, nei servizi in campo ambientale ed ecologico. E per questo c’è bisogno di tecnici altamente qualificati, di ragazzi e ragazze che</w:t>
      </w:r>
      <w:r w:rsidR="007A6274" w:rsidRPr="004404BB">
        <w:rPr>
          <w:i/>
          <w:iCs/>
          <w:sz w:val="24"/>
          <w:szCs w:val="24"/>
        </w:rPr>
        <w:t xml:space="preserve"> abbiano </w:t>
      </w:r>
      <w:r w:rsidR="008A03F3" w:rsidRPr="004404BB">
        <w:rPr>
          <w:i/>
          <w:iCs/>
          <w:sz w:val="24"/>
          <w:szCs w:val="24"/>
        </w:rPr>
        <w:t xml:space="preserve">voglia di “ridisegnare” il mondo </w:t>
      </w:r>
      <w:r w:rsidR="003A7420" w:rsidRPr="004404BB">
        <w:rPr>
          <w:i/>
          <w:iCs/>
          <w:sz w:val="24"/>
          <w:szCs w:val="24"/>
        </w:rPr>
        <w:t xml:space="preserve">lavorativo e produttivo </w:t>
      </w:r>
      <w:r w:rsidR="008A03F3" w:rsidRPr="004404BB">
        <w:rPr>
          <w:i/>
          <w:iCs/>
          <w:sz w:val="24"/>
          <w:szCs w:val="24"/>
        </w:rPr>
        <w:t>che verrà post Covid-19</w:t>
      </w:r>
      <w:r w:rsidR="007A6274" w:rsidRPr="004404BB">
        <w:rPr>
          <w:i/>
          <w:iCs/>
          <w:sz w:val="24"/>
          <w:szCs w:val="24"/>
        </w:rPr>
        <w:t xml:space="preserve">. Se i contenuti formativi di queste strutture educative avranno la capacità (e devono averla) di ancorarsi tempestivamente ai fabbisogni di capitale cognitivo relativi alla “quarta rivoluzione industriale” </w:t>
      </w:r>
      <w:r w:rsidR="006C7CAB" w:rsidRPr="004404BB">
        <w:rPr>
          <w:i/>
          <w:iCs/>
          <w:sz w:val="24"/>
          <w:szCs w:val="24"/>
        </w:rPr>
        <w:t xml:space="preserve">e ai fabbisogni espressi dal sistema </w:t>
      </w:r>
      <w:r w:rsidR="008A03F3" w:rsidRPr="004404BB">
        <w:rPr>
          <w:i/>
          <w:iCs/>
          <w:sz w:val="24"/>
          <w:szCs w:val="24"/>
        </w:rPr>
        <w:t xml:space="preserve"> </w:t>
      </w:r>
      <w:r w:rsidR="006C7CAB" w:rsidRPr="004404BB">
        <w:rPr>
          <w:i/>
          <w:iCs/>
          <w:sz w:val="24"/>
          <w:szCs w:val="24"/>
        </w:rPr>
        <w:t>produttivo in trasformazione</w:t>
      </w:r>
      <w:r w:rsidR="002E5D2B" w:rsidRPr="004404BB">
        <w:rPr>
          <w:i/>
          <w:iCs/>
          <w:sz w:val="24"/>
          <w:szCs w:val="24"/>
        </w:rPr>
        <w:t xml:space="preserve"> </w:t>
      </w:r>
      <w:r w:rsidR="002E5D2B" w:rsidRPr="004404BB">
        <w:rPr>
          <w:sz w:val="24"/>
          <w:szCs w:val="24"/>
        </w:rPr>
        <w:t>– conclude il prof. Fadda</w:t>
      </w:r>
      <w:r w:rsidR="00A32518" w:rsidRPr="004404BB">
        <w:rPr>
          <w:b/>
          <w:sz w:val="24"/>
          <w:szCs w:val="24"/>
        </w:rPr>
        <w:t xml:space="preserve"> </w:t>
      </w:r>
      <w:r w:rsidR="00A32518" w:rsidRPr="004404BB">
        <w:rPr>
          <w:sz w:val="24"/>
          <w:szCs w:val="24"/>
        </w:rPr>
        <w:t>–</w:t>
      </w:r>
      <w:r w:rsidR="00A32518" w:rsidRPr="004404BB">
        <w:rPr>
          <w:i/>
          <w:iCs/>
          <w:sz w:val="24"/>
          <w:szCs w:val="24"/>
        </w:rPr>
        <w:t xml:space="preserve"> </w:t>
      </w:r>
      <w:r w:rsidR="002E5D2B" w:rsidRPr="004404BB">
        <w:rPr>
          <w:i/>
          <w:iCs/>
          <w:sz w:val="24"/>
          <w:szCs w:val="24"/>
        </w:rPr>
        <w:t xml:space="preserve"> </w:t>
      </w:r>
      <w:r w:rsidR="006C7CAB" w:rsidRPr="004404BB">
        <w:rPr>
          <w:i/>
          <w:iCs/>
          <w:sz w:val="24"/>
          <w:szCs w:val="24"/>
        </w:rPr>
        <w:t xml:space="preserve">si otterrà il duplice risultato di colmare la carenza di tecnici qualificati lamentata da molte imprese e nello stesso tempo di favorire la diffusione delle nuove tecnologie presso le unità produttive di tutte le dimensioni e di tutti i settori. In questo modo verrà dato </w:t>
      </w:r>
      <w:r w:rsidR="002E5D2B" w:rsidRPr="004404BB">
        <w:rPr>
          <w:i/>
          <w:iCs/>
          <w:sz w:val="24"/>
          <w:szCs w:val="24"/>
        </w:rPr>
        <w:t>u</w:t>
      </w:r>
      <w:r w:rsidR="006C7CAB" w:rsidRPr="004404BB">
        <w:rPr>
          <w:i/>
          <w:iCs/>
          <w:sz w:val="24"/>
          <w:szCs w:val="24"/>
        </w:rPr>
        <w:t>n grande contributo alla soluzione di quel problema della bassa produttività</w:t>
      </w:r>
      <w:r w:rsidR="002E5D2B" w:rsidRPr="004404BB">
        <w:rPr>
          <w:i/>
          <w:iCs/>
          <w:sz w:val="24"/>
          <w:szCs w:val="24"/>
        </w:rPr>
        <w:t xml:space="preserve"> che da tempo caratterizza il sistema produttivo italiano</w:t>
      </w:r>
      <w:r w:rsidR="002E5D2B" w:rsidRPr="004404BB">
        <w:rPr>
          <w:sz w:val="24"/>
          <w:szCs w:val="24"/>
        </w:rPr>
        <w:t>”.</w:t>
      </w:r>
    </w:p>
    <w:p w14:paraId="782C01F4" w14:textId="77777777" w:rsidR="008A03F3" w:rsidRPr="004404BB" w:rsidRDefault="008F6E5F" w:rsidP="004404BB">
      <w:pPr>
        <w:jc w:val="both"/>
        <w:rPr>
          <w:b/>
          <w:sz w:val="24"/>
          <w:szCs w:val="24"/>
        </w:rPr>
      </w:pPr>
      <w:r w:rsidRPr="004404BB">
        <w:rPr>
          <w:sz w:val="24"/>
          <w:szCs w:val="24"/>
        </w:rPr>
        <w:t xml:space="preserve">Intanto proprio </w:t>
      </w:r>
      <w:r w:rsidR="0060429A" w:rsidRPr="004404BB">
        <w:rPr>
          <w:sz w:val="24"/>
          <w:szCs w:val="24"/>
        </w:rPr>
        <w:t>l’indagine condotta dall</w:t>
      </w:r>
      <w:r w:rsidRPr="004404BB">
        <w:rPr>
          <w:sz w:val="24"/>
          <w:szCs w:val="24"/>
        </w:rPr>
        <w:t>’INAPP sottolinea</w:t>
      </w:r>
      <w:r w:rsidR="0060429A" w:rsidRPr="004404BB">
        <w:rPr>
          <w:sz w:val="24"/>
          <w:szCs w:val="24"/>
        </w:rPr>
        <w:t xml:space="preserve"> quanto sia importante la formazione nel percorso di chi cerca un’occupazione qualificata e coerente con il percorso formativo realizzato: circa la metà degli occupati ha ottenuto un contratto a tempo determinato (49%), seguono i </w:t>
      </w:r>
      <w:r w:rsidR="0060429A" w:rsidRPr="004404BB">
        <w:rPr>
          <w:sz w:val="24"/>
          <w:szCs w:val="24"/>
        </w:rPr>
        <w:lastRenderedPageBreak/>
        <w:t>contratti a tempo indeterminato (con oltre il 38%), accanto all’8,4% di lavoratori autonomi e al 4,9% di parasubordinati.</w:t>
      </w:r>
    </w:p>
    <w:p w14:paraId="4B53F842" w14:textId="09AA06DA" w:rsidR="00BB313D" w:rsidRPr="004404BB" w:rsidRDefault="00BB313D" w:rsidP="004404BB">
      <w:pPr>
        <w:jc w:val="both"/>
        <w:rPr>
          <w:rFonts w:eastAsia="Times New Roman"/>
          <w:bCs/>
          <w:kern w:val="36"/>
          <w:sz w:val="24"/>
          <w:szCs w:val="24"/>
          <w:lang w:eastAsia="it-IT"/>
        </w:rPr>
      </w:pPr>
      <w:r w:rsidRPr="004404BB">
        <w:rPr>
          <w:rFonts w:eastAsia="Times New Roman"/>
          <w:bCs/>
          <w:kern w:val="36"/>
          <w:sz w:val="24"/>
          <w:szCs w:val="24"/>
          <w:lang w:eastAsia="it-IT"/>
        </w:rPr>
        <w:t xml:space="preserve">Sul versante </w:t>
      </w:r>
      <w:proofErr w:type="spellStart"/>
      <w:r w:rsidRPr="004404BB">
        <w:rPr>
          <w:rFonts w:eastAsia="Times New Roman"/>
          <w:bCs/>
          <w:kern w:val="36"/>
          <w:sz w:val="24"/>
          <w:szCs w:val="24"/>
          <w:lang w:eastAsia="it-IT"/>
        </w:rPr>
        <w:t>IeFP</w:t>
      </w:r>
      <w:proofErr w:type="spellEnd"/>
      <w:r w:rsidRPr="004404BB">
        <w:rPr>
          <w:rFonts w:eastAsia="Times New Roman"/>
          <w:bCs/>
          <w:kern w:val="36"/>
          <w:sz w:val="24"/>
          <w:szCs w:val="24"/>
          <w:lang w:eastAsia="it-IT"/>
        </w:rPr>
        <w:t>, si confermano le migliori performance occupazionali dei Centri accreditati rispetto agli Istituti Professionali, soprattutto fra i diplomati (70% di occupati nei Centri e 65% negli Istituti scolastici) e una grande soddisfazione dell’utenza, sia in termini di coerenza percepita tra la formazione e il lavoro svolto, nonché rispetto all’occupazione, soprattutto con riferimento a: relazioni con superiori e colleghi, interesse per le mansioni esercitate, condizioni ambientali e retribuzione.</w:t>
      </w:r>
    </w:p>
    <w:p w14:paraId="68C9838B" w14:textId="77777777" w:rsidR="004404BB" w:rsidRDefault="004404BB" w:rsidP="004404BB">
      <w:pPr>
        <w:rPr>
          <w:rFonts w:eastAsia="Times New Roman"/>
          <w:bCs/>
          <w:kern w:val="36"/>
          <w:lang w:eastAsia="it-IT"/>
        </w:rPr>
      </w:pPr>
    </w:p>
    <w:p w14:paraId="23592356" w14:textId="74011683" w:rsidR="00A32518" w:rsidRDefault="00A32518" w:rsidP="004404BB">
      <w:pPr>
        <w:rPr>
          <w:rFonts w:eastAsia="Times New Roman"/>
          <w:bCs/>
          <w:kern w:val="36"/>
          <w:lang w:eastAsia="it-IT"/>
        </w:rPr>
      </w:pPr>
      <w:r>
        <w:rPr>
          <w:rFonts w:eastAsia="Times New Roman"/>
          <w:bCs/>
          <w:kern w:val="36"/>
          <w:lang w:eastAsia="it-IT"/>
        </w:rPr>
        <w:t>Per informazioni:</w:t>
      </w:r>
    </w:p>
    <w:p w14:paraId="05F8CE94" w14:textId="15443064" w:rsidR="00A32518" w:rsidRDefault="00A32518" w:rsidP="004404BB">
      <w:r w:rsidRPr="00A32518">
        <w:rPr>
          <w:rStyle w:val="Enfasigrassetto"/>
          <w:rFonts w:eastAsiaTheme="majorEastAsia" w:cstheme="minorHAnsi"/>
          <w:b w:val="0"/>
          <w:bCs w:val="0"/>
        </w:rPr>
        <w:t>Giancarlo Salemi</w:t>
      </w:r>
      <w:r w:rsidRPr="00A32518">
        <w:rPr>
          <w:rStyle w:val="Enfasigrassetto"/>
          <w:rFonts w:eastAsiaTheme="majorEastAsia" w:cstheme="minorHAnsi"/>
        </w:rPr>
        <w:t xml:space="preserve"> </w:t>
      </w:r>
      <w:r w:rsidRPr="00A32518">
        <w:t>(Portavoce presidente Inapp): 347 6312823</w:t>
      </w:r>
      <w:r w:rsidR="004404BB">
        <w:br/>
      </w:r>
      <w:r w:rsidRPr="00A32518">
        <w:rPr>
          <w:rStyle w:val="Enfasigrassetto"/>
          <w:rFonts w:cstheme="minorHAnsi"/>
          <w:b w:val="0"/>
          <w:bCs w:val="0"/>
        </w:rPr>
        <w:t>Ufficio stampa Inapp</w:t>
      </w:r>
      <w:r w:rsidRPr="007C1F3E">
        <w:rPr>
          <w:rStyle w:val="Enfasigrassetto"/>
          <w:rFonts w:cstheme="minorHAnsi"/>
        </w:rPr>
        <w:t xml:space="preserve">: </w:t>
      </w:r>
      <w:hyperlink r:id="rId5" w:history="1">
        <w:r w:rsidRPr="000945B7">
          <w:rPr>
            <w:rStyle w:val="Collegamentoipertestuale"/>
            <w:rFonts w:cstheme="minorHAnsi"/>
          </w:rPr>
          <w:t>stampa@inapp.org</w:t>
        </w:r>
      </w:hyperlink>
    </w:p>
    <w:p w14:paraId="49E15FAE" w14:textId="77777777" w:rsidR="00A32518" w:rsidRPr="00A32518" w:rsidRDefault="00A32518" w:rsidP="004404BB">
      <w:pPr>
        <w:rPr>
          <w:rFonts w:eastAsia="Times New Roman"/>
          <w:bCs/>
          <w:kern w:val="36"/>
          <w:lang w:eastAsia="it-IT"/>
        </w:rPr>
      </w:pPr>
    </w:p>
    <w:sectPr w:rsidR="00A32518" w:rsidRPr="00A32518" w:rsidSect="00254C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B0"/>
    <w:rsid w:val="00254C14"/>
    <w:rsid w:val="002E5D2B"/>
    <w:rsid w:val="003A7420"/>
    <w:rsid w:val="004404BB"/>
    <w:rsid w:val="0053685C"/>
    <w:rsid w:val="005838F1"/>
    <w:rsid w:val="0060429A"/>
    <w:rsid w:val="006208B0"/>
    <w:rsid w:val="006415B7"/>
    <w:rsid w:val="00696C67"/>
    <w:rsid w:val="006C7CAB"/>
    <w:rsid w:val="006D26E3"/>
    <w:rsid w:val="00764484"/>
    <w:rsid w:val="007A6274"/>
    <w:rsid w:val="007F0588"/>
    <w:rsid w:val="0082705B"/>
    <w:rsid w:val="008A03F3"/>
    <w:rsid w:val="008F6E5F"/>
    <w:rsid w:val="008F74A2"/>
    <w:rsid w:val="00A32518"/>
    <w:rsid w:val="00BB313D"/>
    <w:rsid w:val="00BF6664"/>
    <w:rsid w:val="00CA656B"/>
    <w:rsid w:val="00CD2B8A"/>
    <w:rsid w:val="00CE1E17"/>
    <w:rsid w:val="00F7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0202"/>
  <w15:docId w15:val="{829D43E6-FFBE-4BAE-993C-E5EB98F8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C14"/>
  </w:style>
  <w:style w:type="paragraph" w:styleId="Titolo1">
    <w:name w:val="heading 1"/>
    <w:basedOn w:val="Normale"/>
    <w:link w:val="Titolo1Carattere"/>
    <w:uiPriority w:val="9"/>
    <w:qFormat/>
    <w:rsid w:val="00620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08B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3251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3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325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Cioccolo Valeria</cp:lastModifiedBy>
  <cp:revision>6</cp:revision>
  <dcterms:created xsi:type="dcterms:W3CDTF">2020-08-11T20:05:00Z</dcterms:created>
  <dcterms:modified xsi:type="dcterms:W3CDTF">2020-08-12T06:31:00Z</dcterms:modified>
</cp:coreProperties>
</file>